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33" w:rsidRPr="000312A9" w:rsidRDefault="00925033" w:rsidP="00925033">
      <w:pPr>
        <w:pStyle w:val="1"/>
        <w:tabs>
          <w:tab w:val="left" w:pos="0"/>
        </w:tabs>
        <w:rPr>
          <w:szCs w:val="32"/>
        </w:rPr>
      </w:pPr>
      <w:r w:rsidRPr="000312A9">
        <w:rPr>
          <w:szCs w:val="32"/>
        </w:rPr>
        <w:t>У К Р А Ї Н А</w:t>
      </w:r>
    </w:p>
    <w:p w:rsidR="00925033" w:rsidRPr="000312A9" w:rsidRDefault="00925033" w:rsidP="00925033">
      <w:pPr>
        <w:pStyle w:val="1"/>
        <w:rPr>
          <w:szCs w:val="32"/>
        </w:rPr>
      </w:pPr>
      <w:r w:rsidRPr="000312A9">
        <w:rPr>
          <w:szCs w:val="32"/>
        </w:rPr>
        <w:t xml:space="preserve">П р и л у ц ь к а   м і с ь к а   р а д а </w:t>
      </w:r>
    </w:p>
    <w:p w:rsidR="00925033" w:rsidRPr="000312A9" w:rsidRDefault="00925033" w:rsidP="0092503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12A9">
        <w:rPr>
          <w:rFonts w:ascii="Times New Roman" w:hAnsi="Times New Roman" w:cs="Times New Roman"/>
          <w:caps/>
          <w:sz w:val="32"/>
          <w:szCs w:val="32"/>
        </w:rPr>
        <w:t xml:space="preserve">Ч е р н і г і в с ь к о ї    </w:t>
      </w:r>
      <w:proofErr w:type="gramStart"/>
      <w:r w:rsidRPr="000312A9">
        <w:rPr>
          <w:rFonts w:ascii="Times New Roman" w:hAnsi="Times New Roman" w:cs="Times New Roman"/>
          <w:caps/>
          <w:sz w:val="32"/>
          <w:szCs w:val="32"/>
        </w:rPr>
        <w:t>о</w:t>
      </w:r>
      <w:proofErr w:type="gramEnd"/>
      <w:r w:rsidRPr="000312A9">
        <w:rPr>
          <w:rFonts w:ascii="Times New Roman" w:hAnsi="Times New Roman" w:cs="Times New Roman"/>
          <w:caps/>
          <w:sz w:val="32"/>
          <w:szCs w:val="32"/>
        </w:rPr>
        <w:t xml:space="preserve"> б л а с т і</w:t>
      </w:r>
    </w:p>
    <w:p w:rsidR="00925033" w:rsidRDefault="00925033" w:rsidP="000312A9">
      <w:pPr>
        <w:pStyle w:val="5"/>
        <w:rPr>
          <w:sz w:val="32"/>
          <w:szCs w:val="32"/>
        </w:rPr>
      </w:pPr>
      <w:r w:rsidRPr="000312A9">
        <w:rPr>
          <w:sz w:val="32"/>
          <w:szCs w:val="32"/>
        </w:rPr>
        <w:t>В И К О Н А В Ч И Й    К О М І Т Е Т</w:t>
      </w:r>
    </w:p>
    <w:p w:rsidR="000312A9" w:rsidRPr="000312A9" w:rsidRDefault="000312A9" w:rsidP="000312A9">
      <w:pPr>
        <w:rPr>
          <w:lang w:val="uk-UA" w:eastAsia="ar-SA"/>
        </w:rPr>
      </w:pPr>
    </w:p>
    <w:p w:rsidR="00925033" w:rsidRPr="000312A9" w:rsidRDefault="00925033" w:rsidP="00925033">
      <w:pPr>
        <w:pStyle w:val="3"/>
        <w:tabs>
          <w:tab w:val="left" w:pos="0"/>
        </w:tabs>
      </w:pPr>
      <w:r w:rsidRPr="000312A9">
        <w:t xml:space="preserve">П Р О Е К Т    Р І Ш Е Н </w:t>
      </w:r>
      <w:proofErr w:type="spellStart"/>
      <w:r w:rsidRPr="000312A9">
        <w:t>Н</w:t>
      </w:r>
      <w:proofErr w:type="spellEnd"/>
      <w:r w:rsidRPr="000312A9">
        <w:t xml:space="preserve"> Я</w:t>
      </w:r>
    </w:p>
    <w:p w:rsidR="00925033" w:rsidRDefault="00925033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068"/>
        <w:gridCol w:w="2111"/>
        <w:gridCol w:w="2068"/>
        <w:gridCol w:w="1702"/>
      </w:tblGrid>
      <w:tr w:rsidR="00925033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25033" w:rsidRDefault="00925033" w:rsidP="000312A9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201</w:t>
            </w:r>
            <w:r w:rsidR="000312A9">
              <w:rPr>
                <w:lang w:val="ru-RU"/>
              </w:rPr>
              <w:t>5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925033" w:rsidRDefault="00925033">
            <w:pPr>
              <w:pStyle w:val="a3"/>
              <w:snapToGrid w:val="0"/>
            </w:pPr>
          </w:p>
        </w:tc>
        <w:tc>
          <w:tcPr>
            <w:tcW w:w="2111" w:type="dxa"/>
            <w:hideMark/>
          </w:tcPr>
          <w:p w:rsidR="00925033" w:rsidRDefault="0092503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925033" w:rsidRDefault="0092503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25033" w:rsidRDefault="0092503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925033" w:rsidRDefault="00925033" w:rsidP="00925033">
      <w:pPr>
        <w:rPr>
          <w:sz w:val="28"/>
          <w:szCs w:val="28"/>
          <w:lang w:val="uk-UA" w:eastAsia="ar-SA"/>
        </w:rPr>
      </w:pPr>
    </w:p>
    <w:p w:rsidR="00925033" w:rsidRPr="000312A9" w:rsidRDefault="00925033" w:rsidP="00925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12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12A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2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12A9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5033" w:rsidRPr="000312A9" w:rsidRDefault="00925033" w:rsidP="0092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</w:p>
    <w:p w:rsidR="00925033" w:rsidRPr="000312A9" w:rsidRDefault="00925033" w:rsidP="009250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12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12A9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</w:p>
    <w:p w:rsidR="00925033" w:rsidRPr="000312A9" w:rsidRDefault="00925033" w:rsidP="00287C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41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31, пункту 10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"б"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30 Закону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14 Закону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13 Закону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proofErr w:type="gramStart"/>
      <w:r w:rsidRPr="000312A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312A9">
        <w:rPr>
          <w:rFonts w:ascii="Times New Roman" w:hAnsi="Times New Roman" w:cs="Times New Roman"/>
          <w:sz w:val="28"/>
          <w:szCs w:val="28"/>
        </w:rPr>
        <w:t>ітектурну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", Закону 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312A9" w:rsidRPr="000312A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A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2A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33" w:rsidRPr="000312A9" w:rsidRDefault="00925033" w:rsidP="00462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0312A9">
        <w:rPr>
          <w:rFonts w:ascii="Times New Roman" w:hAnsi="Times New Roman" w:cs="Times New Roman"/>
          <w:sz w:val="28"/>
          <w:szCs w:val="28"/>
          <w:lang w:val="uk-UA"/>
        </w:rPr>
        <w:t xml:space="preserve">ВИРІШИВ:        </w:t>
      </w:r>
      <w:r w:rsidRPr="000312A9">
        <w:rPr>
          <w:rFonts w:ascii="Times New Roman" w:hAnsi="Times New Roman" w:cs="Times New Roman"/>
          <w:sz w:val="28"/>
          <w:lang w:val="uk-UA"/>
        </w:rPr>
        <w:t xml:space="preserve">      </w:t>
      </w:r>
    </w:p>
    <w:p w:rsidR="000312A9" w:rsidRPr="000312A9" w:rsidRDefault="000312A9" w:rsidP="000312A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2A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312A9" w:rsidRPr="000312A9" w:rsidRDefault="000312A9" w:rsidP="000312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2A9">
        <w:rPr>
          <w:rFonts w:ascii="Times New Roman" w:hAnsi="Times New Roman" w:cs="Times New Roman"/>
          <w:sz w:val="28"/>
          <w:szCs w:val="28"/>
          <w:lang w:val="uk-UA"/>
        </w:rPr>
        <w:t>Надати поштові адреси:</w:t>
      </w:r>
    </w:p>
    <w:p w:rsidR="000312A9" w:rsidRPr="000312A9" w:rsidRDefault="000312A9" w:rsidP="000312A9">
      <w:pPr>
        <w:pStyle w:val="a4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2A9" w:rsidRDefault="000312A9" w:rsidP="000312A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462FD9">
        <w:rPr>
          <w:rFonts w:ascii="Times New Roman" w:hAnsi="Times New Roman" w:cs="Times New Roman"/>
          <w:sz w:val="28"/>
          <w:szCs w:val="28"/>
          <w:lang w:val="uk-UA"/>
        </w:rPr>
        <w:t xml:space="preserve">Нежитловій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62FD9">
        <w:rPr>
          <w:rFonts w:ascii="Times New Roman" w:hAnsi="Times New Roman" w:cs="Times New Roman"/>
          <w:sz w:val="28"/>
          <w:szCs w:val="28"/>
          <w:lang w:val="uk-UA"/>
        </w:rPr>
        <w:t>олійниці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вулиці Піонерській, що входить до  майнового паю</w:t>
      </w:r>
      <w:r w:rsidR="007F4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Товариств</w:t>
      </w:r>
      <w:r w:rsidR="007F4AB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AB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обмеженою відповідальністю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АгроКІМ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(селище міського типу Мала Дівиця, Прилуцького району, вулиця Незалежності, будинок 2) - вулиця Піонерська, будівля, 4/1</w:t>
      </w:r>
    </w:p>
    <w:p w:rsidR="000312A9" w:rsidRDefault="000312A9" w:rsidP="000312A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12A9" w:rsidRDefault="000312A9" w:rsidP="000312A9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1.2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Приміщенням в м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>агазин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>-перукарні по вулиці Вокзальній, будинок 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виділяються 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>в користуванн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>СТЕЛЬМАЩУК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Віталію 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Ярославовичу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B16EA">
        <w:rPr>
          <w:rFonts w:ascii="Times New Roman" w:hAnsi="Times New Roman" w:cs="Times New Roman"/>
          <w:sz w:val="28"/>
          <w:szCs w:val="28"/>
          <w:lang w:val="uk-UA"/>
        </w:rPr>
        <w:t>ххххххххххххххххх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а саме: приміщення №3 (площею 4,2 м</w:t>
      </w:r>
      <w:r w:rsidRPr="00C644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№5 (площею 7,3 м</w:t>
      </w:r>
      <w:r w:rsidRPr="00C644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 частина приміщення №2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>площею 24,2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44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та санвузол №4 (площею 4,2 м</w:t>
      </w:r>
      <w:r w:rsidRPr="00C644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 з  виходом </w:t>
      </w:r>
      <w:r>
        <w:rPr>
          <w:rFonts w:ascii="Times New Roman" w:hAnsi="Times New Roman" w:cs="Times New Roman"/>
          <w:sz w:val="28"/>
          <w:szCs w:val="28"/>
          <w:lang w:val="uk-UA"/>
        </w:rPr>
        <w:t>в під’їзд будинку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рішенням Прилуцького міськрайонного суду Чернігівської області від 21 лютого 2014 року - вулиця Вокзальна, будинок 19/36</w:t>
      </w:r>
      <w:r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0312A9" w:rsidRDefault="000312A9" w:rsidP="000312A9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4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419A5" w:rsidRPr="007F4ABF" w:rsidRDefault="004419A5" w:rsidP="004419A5">
      <w:pPr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Примітка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:  </w:t>
      </w:r>
      <w:proofErr w:type="spellStart"/>
      <w:proofErr w:type="gramStart"/>
      <w:r w:rsidRPr="007F4ABF">
        <w:rPr>
          <w:rFonts w:ascii="Times New Roman" w:hAnsi="Times New Roman" w:cs="Times New Roman"/>
          <w:i/>
          <w:color w:val="000000" w:themeColor="text1"/>
        </w:rPr>
        <w:t>р</w:t>
      </w:r>
      <w:proofErr w:type="gramEnd"/>
      <w:r w:rsidRPr="007F4ABF">
        <w:rPr>
          <w:rFonts w:ascii="Times New Roman" w:hAnsi="Times New Roman" w:cs="Times New Roman"/>
          <w:i/>
          <w:color w:val="000000" w:themeColor="text1"/>
        </w:rPr>
        <w:t>ішення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містить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інформацію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з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обмеженим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доступом 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відповідно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до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статті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6 Закону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України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" Про доступ до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публічної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інформації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". </w:t>
      </w:r>
      <w:proofErr w:type="spellStart"/>
      <w:proofErr w:type="gramStart"/>
      <w:r w:rsidRPr="007F4ABF">
        <w:rPr>
          <w:rFonts w:ascii="Times New Roman" w:hAnsi="Times New Roman" w:cs="Times New Roman"/>
          <w:i/>
          <w:color w:val="000000" w:themeColor="text1"/>
        </w:rPr>
        <w:t>П</w:t>
      </w:r>
      <w:proofErr w:type="gramEnd"/>
      <w:r w:rsidRPr="007F4ABF">
        <w:rPr>
          <w:rFonts w:ascii="Times New Roman" w:hAnsi="Times New Roman" w:cs="Times New Roman"/>
          <w:i/>
          <w:color w:val="000000" w:themeColor="text1"/>
        </w:rPr>
        <w:t>ідлягає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оприлюдненню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за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виключенням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адреси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заявника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  у пункт</w:t>
      </w:r>
      <w:r w:rsidR="00DB16EA" w:rsidRPr="007F4ABF">
        <w:rPr>
          <w:rFonts w:ascii="Times New Roman" w:hAnsi="Times New Roman" w:cs="Times New Roman"/>
          <w:i/>
          <w:color w:val="000000" w:themeColor="text1"/>
          <w:lang w:val="uk-UA"/>
        </w:rPr>
        <w:t xml:space="preserve">і </w:t>
      </w:r>
      <w:r w:rsidRPr="007F4ABF">
        <w:rPr>
          <w:rFonts w:ascii="Times New Roman" w:hAnsi="Times New Roman" w:cs="Times New Roman"/>
          <w:i/>
          <w:color w:val="000000" w:themeColor="text1"/>
        </w:rPr>
        <w:t>1.</w:t>
      </w:r>
      <w:r w:rsidR="00DB16EA" w:rsidRPr="007F4ABF">
        <w:rPr>
          <w:rFonts w:ascii="Times New Roman" w:hAnsi="Times New Roman" w:cs="Times New Roman"/>
          <w:i/>
          <w:color w:val="000000" w:themeColor="text1"/>
          <w:lang w:val="uk-UA"/>
        </w:rPr>
        <w:t>2.</w:t>
      </w:r>
    </w:p>
    <w:p w:rsidR="004419A5" w:rsidRPr="007F4ABF" w:rsidRDefault="004419A5" w:rsidP="004419A5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7F4ABF">
        <w:rPr>
          <w:rFonts w:ascii="Times New Roman" w:hAnsi="Times New Roman" w:cs="Times New Roman"/>
          <w:i/>
          <w:color w:val="000000" w:themeColor="text1"/>
        </w:rPr>
        <w:t xml:space="preserve">Начальник  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управління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містобудування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4419A5" w:rsidRPr="007F4ABF" w:rsidRDefault="004419A5" w:rsidP="004419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ABF">
        <w:rPr>
          <w:rFonts w:ascii="Times New Roman" w:hAnsi="Times New Roman" w:cs="Times New Roman"/>
          <w:i/>
          <w:color w:val="000000" w:themeColor="text1"/>
        </w:rPr>
        <w:t xml:space="preserve">та </w:t>
      </w:r>
      <w:proofErr w:type="spellStart"/>
      <w:proofErr w:type="gramStart"/>
      <w:r w:rsidRPr="007F4ABF">
        <w:rPr>
          <w:rFonts w:ascii="Times New Roman" w:hAnsi="Times New Roman" w:cs="Times New Roman"/>
          <w:i/>
          <w:color w:val="000000" w:themeColor="text1"/>
        </w:rPr>
        <w:t>арх</w:t>
      </w:r>
      <w:proofErr w:type="gramEnd"/>
      <w:r w:rsidRPr="007F4ABF">
        <w:rPr>
          <w:rFonts w:ascii="Times New Roman" w:hAnsi="Times New Roman" w:cs="Times New Roman"/>
          <w:i/>
          <w:color w:val="000000" w:themeColor="text1"/>
        </w:rPr>
        <w:t>ітектури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F4ABF">
        <w:rPr>
          <w:rFonts w:ascii="Times New Roman" w:hAnsi="Times New Roman" w:cs="Times New Roman"/>
          <w:i/>
          <w:color w:val="000000" w:themeColor="text1"/>
        </w:rPr>
        <w:t>міської</w:t>
      </w:r>
      <w:proofErr w:type="spellEnd"/>
      <w:r w:rsidRPr="007F4ABF">
        <w:rPr>
          <w:rFonts w:ascii="Times New Roman" w:hAnsi="Times New Roman" w:cs="Times New Roman"/>
          <w:i/>
          <w:color w:val="000000" w:themeColor="text1"/>
        </w:rPr>
        <w:t xml:space="preserve"> ради        </w:t>
      </w:r>
      <w:r w:rsidRPr="007F4ABF">
        <w:rPr>
          <w:rFonts w:ascii="Times New Roman" w:hAnsi="Times New Roman" w:cs="Times New Roman"/>
          <w:i/>
          <w:color w:val="000000" w:themeColor="text1"/>
        </w:rPr>
        <w:tab/>
        <w:t xml:space="preserve">                                                                 В.М.Тесленко</w:t>
      </w:r>
      <w:r w:rsidRPr="007F4A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312A9" w:rsidRPr="007F4ABF" w:rsidRDefault="000312A9" w:rsidP="000312A9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4A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</w:p>
    <w:p w:rsidR="000312A9" w:rsidRPr="007F4ABF" w:rsidRDefault="000312A9" w:rsidP="000312A9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312A9" w:rsidRDefault="000312A9" w:rsidP="000312A9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9A5" w:rsidRDefault="000312A9" w:rsidP="000312A9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1.3. Земельній ділянці площею 2000</w:t>
      </w:r>
      <w:r w:rsidR="00287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 вулиці Гвардійській (в районі 273 кварталу), що знаходиться в постійному користуванні    Релігійної громади (парафії) Покрови Пресвятої Богородиці Української Греко-Католицької Церкви міста Прилуки Чернігівської області (вулиця Вокзальна, будинок 37, квартира 23) для  будівництва  храму  – вулиця Гвардійська, земельна ділянка, 88-Б.</w:t>
      </w:r>
    </w:p>
    <w:p w:rsidR="000312A9" w:rsidRPr="00287CBA" w:rsidRDefault="000312A9" w:rsidP="000312A9">
      <w:pPr>
        <w:tabs>
          <w:tab w:val="left" w:pos="4680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C06CE" w:rsidRPr="00C64423" w:rsidRDefault="00AC06CE" w:rsidP="00AD2E2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12A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.4. Будівлі дошкільного навчального зак</w:t>
      </w:r>
      <w:r w:rsidR="00287CBA">
        <w:rPr>
          <w:rFonts w:ascii="Times New Roman" w:hAnsi="Times New Roman" w:cs="Times New Roman"/>
          <w:sz w:val="28"/>
          <w:szCs w:val="28"/>
          <w:lang w:val="uk-UA"/>
        </w:rPr>
        <w:t>ладу  №26 по вулиці Ярмарковій,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знаходиться на балансі Управління освіти Прилуцької  міської  ради  ( вулиця Вокзальна, будинок 24) - вулиця Ярмаркова, будинок  45-</w:t>
      </w:r>
      <w:r w:rsidR="00F61E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C75" w:rsidRPr="00C64423" w:rsidRDefault="00140C75" w:rsidP="00AD2E2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FD9" w:rsidRPr="000312A9" w:rsidRDefault="00462FD9" w:rsidP="00462FD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lang w:val="uk-UA"/>
        </w:rPr>
      </w:pPr>
    </w:p>
    <w:p w:rsidR="00A9696A" w:rsidRPr="000312A9" w:rsidRDefault="001A62EB" w:rsidP="004419A5">
      <w:pPr>
        <w:jc w:val="both"/>
        <w:rPr>
          <w:rFonts w:ascii="Times New Roman" w:hAnsi="Times New Roman" w:cs="Times New Roman"/>
          <w:lang w:val="uk-UA"/>
        </w:rPr>
      </w:pPr>
      <w:r w:rsidRPr="000312A9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Pr="000312A9">
        <w:rPr>
          <w:rFonts w:ascii="Times New Roman" w:hAnsi="Times New Roman" w:cs="Times New Roman"/>
          <w:sz w:val="28"/>
          <w:szCs w:val="28"/>
        </w:rPr>
        <w:t xml:space="preserve"> </w:t>
      </w:r>
      <w:r w:rsidRPr="0003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2A9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                              Д.В.БАРНАШ  </w:t>
      </w:r>
    </w:p>
    <w:sectPr w:rsidR="00A9696A" w:rsidRPr="000312A9" w:rsidSect="004419A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D24DD4"/>
    <w:multiLevelType w:val="hybridMultilevel"/>
    <w:tmpl w:val="E9D2DA0A"/>
    <w:lvl w:ilvl="0" w:tplc="F2069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033"/>
    <w:rsid w:val="000312A9"/>
    <w:rsid w:val="00043784"/>
    <w:rsid w:val="00067984"/>
    <w:rsid w:val="00140C75"/>
    <w:rsid w:val="001A62EB"/>
    <w:rsid w:val="00287CBA"/>
    <w:rsid w:val="004419A5"/>
    <w:rsid w:val="0045325F"/>
    <w:rsid w:val="00462FD9"/>
    <w:rsid w:val="00464020"/>
    <w:rsid w:val="004A2D60"/>
    <w:rsid w:val="004B11B5"/>
    <w:rsid w:val="00595CAF"/>
    <w:rsid w:val="0072580B"/>
    <w:rsid w:val="007F4ABF"/>
    <w:rsid w:val="00814BDD"/>
    <w:rsid w:val="00925033"/>
    <w:rsid w:val="00A9696A"/>
    <w:rsid w:val="00AC06CE"/>
    <w:rsid w:val="00AD2E22"/>
    <w:rsid w:val="00B21C64"/>
    <w:rsid w:val="00BC60EB"/>
    <w:rsid w:val="00C64423"/>
    <w:rsid w:val="00D609F6"/>
    <w:rsid w:val="00DA061D"/>
    <w:rsid w:val="00DB16EA"/>
    <w:rsid w:val="00E466E2"/>
    <w:rsid w:val="00E97D7C"/>
    <w:rsid w:val="00F61E62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F"/>
  </w:style>
  <w:style w:type="paragraph" w:styleId="1">
    <w:name w:val="heading 1"/>
    <w:basedOn w:val="a"/>
    <w:next w:val="a"/>
    <w:link w:val="10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nhideWhenUsed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033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25033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925033"/>
    <w:rPr>
      <w:rFonts w:ascii="Times New Roman" w:eastAsia="Times New Roman" w:hAnsi="Times New Roman" w:cs="Times New Roman"/>
      <w:caps/>
      <w:sz w:val="28"/>
      <w:szCs w:val="20"/>
      <w:lang w:val="uk-UA" w:eastAsia="ar-SA"/>
    </w:rPr>
  </w:style>
  <w:style w:type="paragraph" w:customStyle="1" w:styleId="a3">
    <w:name w:val="Содержимое таблицы"/>
    <w:basedOn w:val="a"/>
    <w:rsid w:val="009250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34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2015-09-07T05:48:00Z</cp:lastPrinted>
  <dcterms:created xsi:type="dcterms:W3CDTF">2015-09-09T06:19:00Z</dcterms:created>
  <dcterms:modified xsi:type="dcterms:W3CDTF">2015-09-15T05:02:00Z</dcterms:modified>
</cp:coreProperties>
</file>